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52"/>
        <w:gridCol w:w="3136"/>
        <w:gridCol w:w="3183"/>
      </w:tblGrid>
      <w:tr w:rsidR="007E325F" w:rsidRPr="004B53AC" w:rsidTr="00C54398">
        <w:tc>
          <w:tcPr>
            <w:tcW w:w="3474" w:type="dxa"/>
            <w:shd w:val="clear" w:color="auto" w:fill="auto"/>
          </w:tcPr>
          <w:p w:rsidR="007E325F" w:rsidRPr="004B53AC" w:rsidRDefault="007E325F" w:rsidP="00C54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:rsidR="007E325F" w:rsidRPr="005711D1" w:rsidRDefault="007E325F" w:rsidP="00C543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6E4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74" w:type="dxa"/>
            <w:shd w:val="clear" w:color="auto" w:fill="auto"/>
          </w:tcPr>
          <w:p w:rsidR="007E325F" w:rsidRPr="004B53AC" w:rsidRDefault="006E4806" w:rsidP="006E48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E4806" w:rsidRPr="006E4806" w:rsidRDefault="006E4806" w:rsidP="006E4806">
      <w:pPr>
        <w:ind w:left="57" w:firstLine="651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>1. Об утверждении отчета о выполнении плана работы территориальной избирательной комиссии Чайковского городского округа за апрель 2026 года.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left="57" w:firstLine="651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 xml:space="preserve">2. Об утверждении плана работы территориальной избирательной комиссии Чайковского городского округа на май 2026 года. 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firstLine="709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  <w:bCs/>
        </w:rPr>
        <w:t xml:space="preserve">3. </w:t>
      </w:r>
      <w:r w:rsidRPr="006E4806">
        <w:rPr>
          <w:rFonts w:ascii="Times New Roman" w:hAnsi="Times New Roman" w:cs="Times New Roman"/>
        </w:rPr>
        <w:t>О досрочном прекращении полномочий членов участковых избирательных комиссий с правом решающего голоса.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firstLine="709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>4. О назначении членов участковых избирательных комиссий избирательных участков №</w:t>
      </w:r>
      <w:r>
        <w:rPr>
          <w:rFonts w:ascii="Times New Roman" w:hAnsi="Times New Roman" w:cs="Times New Roman"/>
        </w:rPr>
        <w:t> </w:t>
      </w:r>
      <w:r w:rsidRPr="006E4806">
        <w:rPr>
          <w:rFonts w:ascii="Times New Roman" w:hAnsi="Times New Roman" w:cs="Times New Roman"/>
        </w:rPr>
        <w:t>4009, 4011, 4022 с правом решающего голоса вместо выбывших.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firstLine="709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>5.Об освобождении от должности председателей участковых избирательных комиссий избирательных участков № 4005, 4043.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firstLine="709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>6. О назначении председателей участковых избирательных комиссий избирательных участков № 4005, 4043.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6E4806" w:rsidRPr="006E4806" w:rsidRDefault="006E4806" w:rsidP="006E4806">
      <w:pPr>
        <w:ind w:firstLine="709"/>
        <w:jc w:val="both"/>
        <w:rPr>
          <w:rFonts w:ascii="Times New Roman" w:hAnsi="Times New Roman" w:cs="Times New Roman"/>
        </w:rPr>
      </w:pPr>
      <w:r w:rsidRPr="006E4806">
        <w:rPr>
          <w:rFonts w:ascii="Times New Roman" w:hAnsi="Times New Roman" w:cs="Times New Roman"/>
        </w:rPr>
        <w:t>7. О кандидатурах для исключения из резерва составов участковых избирательных комиссий.</w:t>
      </w:r>
    </w:p>
    <w:p w:rsidR="006E4806" w:rsidRPr="006E4806" w:rsidRDefault="006E4806" w:rsidP="006E4806">
      <w:pPr>
        <w:ind w:firstLine="709"/>
        <w:jc w:val="right"/>
        <w:rPr>
          <w:rFonts w:ascii="Times New Roman" w:hAnsi="Times New Roman" w:cs="Times New Roman"/>
          <w:i/>
        </w:rPr>
      </w:pPr>
      <w:r w:rsidRPr="006E4806">
        <w:rPr>
          <w:rFonts w:ascii="Times New Roman" w:hAnsi="Times New Roman" w:cs="Times New Roman"/>
          <w:i/>
        </w:rPr>
        <w:t xml:space="preserve">Н.Н. Шамова </w:t>
      </w:r>
    </w:p>
    <w:p w:rsidR="00C54398" w:rsidRPr="0093574B" w:rsidRDefault="00C54398" w:rsidP="00C54398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60BFE" w:rsidRPr="00B60BFE" w:rsidRDefault="005F60A7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701B1D" w:rsidRPr="00F405C8" w:rsidTr="00C54398">
        <w:tc>
          <w:tcPr>
            <w:tcW w:w="2616" w:type="pct"/>
            <w:vAlign w:val="center"/>
            <w:hideMark/>
          </w:tcPr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F405C8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4F6D"/>
    <w:rsid w:val="00695C2B"/>
    <w:rsid w:val="006C6FDD"/>
    <w:rsid w:val="006E1C83"/>
    <w:rsid w:val="006E4806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4398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4B5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13</cp:revision>
  <cp:lastPrinted>2024-01-30T06:54:00Z</cp:lastPrinted>
  <dcterms:created xsi:type="dcterms:W3CDTF">2024-01-30T06:41:00Z</dcterms:created>
  <dcterms:modified xsi:type="dcterms:W3CDTF">2026-04-14T05:21:00Z</dcterms:modified>
</cp:coreProperties>
</file>