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A77A76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6.65pt;width:470.3pt;height:35.35pt;z-index:251656704;visibility:visible;mso-wrap-distance-left:9pt;mso-wrap-distance-top:0;mso-wrap-distance-right:9pt;mso-wrap-distance-bottom:0;mso-position-horizontal:absolute;mso-position-horizontal-relative:page;mso-position-vertical:absolute;mso-position-vertical-relative:page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<v:textbox style="mso-next-textbox:#Text Box 5" inset="0,0,0,0">
              <w:txbxContent>
                <w:p w:rsidR="00110FB9" w:rsidRDefault="00110FB9" w:rsidP="000E363D">
                  <w:pPr>
                    <w:tabs>
                      <w:tab w:val="left" w:pos="2775"/>
                      <w:tab w:val="left" w:pos="4253"/>
                    </w:tabs>
                    <w:jc w:val="center"/>
                    <w:rPr>
                      <w:rFonts w:eastAsia="Calibri"/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 xml:space="preserve">Об утверждении плана работы территориальной </w:t>
                  </w:r>
                  <w:r w:rsidRPr="00E62344">
                    <w:rPr>
                      <w:b/>
                      <w:szCs w:val="28"/>
                    </w:rPr>
                    <w:t xml:space="preserve">избирательной комиссии </w:t>
                  </w:r>
                  <w:r>
                    <w:rPr>
                      <w:b/>
                      <w:szCs w:val="28"/>
                    </w:rPr>
                    <w:t>Чайковского городского округа</w:t>
                  </w:r>
                  <w:r w:rsidRPr="00E62344">
                    <w:rPr>
                      <w:b/>
                      <w:szCs w:val="28"/>
                    </w:rPr>
                    <w:t xml:space="preserve"> на </w:t>
                  </w:r>
                  <w:r w:rsidR="007B675B">
                    <w:rPr>
                      <w:b/>
                      <w:szCs w:val="28"/>
                    </w:rPr>
                    <w:t>октябрь</w:t>
                  </w:r>
                  <w:r>
                    <w:rPr>
                      <w:b/>
                      <w:szCs w:val="28"/>
                    </w:rPr>
                    <w:t xml:space="preserve"> 2026 года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<v:textbox style="mso-next-textbox:#Text Box 122" inset="0,0,0,0">
              <w:txbxContent>
                <w:p w:rsidR="00BC2CB9" w:rsidRPr="00DF42F4" w:rsidRDefault="007B675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28</w:t>
                  </w:r>
                  <w:r w:rsidR="00BC2CB9">
                    <w:rPr>
                      <w:sz w:val="24"/>
                      <w:szCs w:val="24"/>
                    </w:rPr>
                    <w:t>.0</w:t>
                  </w:r>
                  <w:r>
                    <w:rPr>
                      <w:sz w:val="24"/>
                      <w:szCs w:val="24"/>
                    </w:rPr>
                    <w:t>9</w:t>
                  </w:r>
                  <w:r w:rsidR="00BC2CB9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<v:textbox style="mso-next-textbox:#Text Box 9" inset="0,0,0,0">
              <w:txbxContent>
                <w:p w:rsidR="00BC2CB9" w:rsidRPr="00DF42F4" w:rsidRDefault="007B675B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130</w:t>
                  </w:r>
                  <w:r w:rsidR="009A78F0">
                    <w:rPr>
                      <w:sz w:val="24"/>
                      <w:szCs w:val="24"/>
                    </w:rPr>
                    <w:t>/0</w:t>
                  </w:r>
                  <w:r>
                    <w:rPr>
                      <w:sz w:val="24"/>
                      <w:szCs w:val="24"/>
                    </w:rPr>
                    <w:t>3</w:t>
                  </w:r>
                  <w:r w:rsidR="009A78F0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190259" w:rsidRDefault="00B81345" w:rsidP="00B813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Cs w:val="28"/>
        </w:rPr>
      </w:pPr>
      <w:r w:rsidRPr="00104329">
        <w:rPr>
          <w:rFonts w:eastAsia="Calibri"/>
          <w:szCs w:val="28"/>
        </w:rPr>
        <w:t xml:space="preserve">В соответствии со статьями 11,12 Закона Пермского края от 20.02.2007 г. №4-ПК «О территориальных избирательных комиссиях Пермского края», Планом </w:t>
      </w:r>
      <w:r w:rsidRPr="00104329">
        <w:rPr>
          <w:szCs w:val="28"/>
        </w:rPr>
        <w:t>по развитию правовой и электоральной культуры территориальной избирательной комиссии Чайковского городского округа на 2026 год</w:t>
      </w:r>
      <w:r w:rsidRPr="00104329">
        <w:rPr>
          <w:rFonts w:eastAsia="Calibri"/>
          <w:szCs w:val="28"/>
        </w:rPr>
        <w:t>, в целях повышения правовой и электоральной культуры, активности избирателей, повышения эффективности деятельности избирательных комиссий разных уровней, подготовки участников избирательного процесса</w:t>
      </w:r>
    </w:p>
    <w:p w:rsidR="00B81345" w:rsidRPr="00104329" w:rsidRDefault="00B81345" w:rsidP="00B81345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104329">
        <w:rPr>
          <w:rFonts w:eastAsia="Calibri"/>
          <w:szCs w:val="28"/>
        </w:rPr>
        <w:t xml:space="preserve"> </w:t>
      </w:r>
    </w:p>
    <w:p w:rsidR="00B81345" w:rsidRPr="00104329" w:rsidRDefault="00190259" w:rsidP="00B81345">
      <w:pPr>
        <w:widowControl w:val="0"/>
        <w:autoSpaceDE w:val="0"/>
        <w:autoSpaceDN w:val="0"/>
        <w:adjustRightInd w:val="0"/>
        <w:spacing w:line="276" w:lineRule="auto"/>
        <w:jc w:val="center"/>
        <w:rPr>
          <w:szCs w:val="28"/>
        </w:rPr>
      </w:pPr>
      <w:r>
        <w:rPr>
          <w:szCs w:val="28"/>
        </w:rPr>
        <w:t>К</w:t>
      </w:r>
      <w:r w:rsidR="00B81345" w:rsidRPr="00104329">
        <w:rPr>
          <w:szCs w:val="28"/>
        </w:rPr>
        <w:t>омиссия р е ш а е т:</w:t>
      </w:r>
    </w:p>
    <w:p w:rsidR="00B81345" w:rsidRPr="00104329" w:rsidRDefault="00B81345" w:rsidP="00B81345">
      <w:pPr>
        <w:tabs>
          <w:tab w:val="left" w:pos="2775"/>
        </w:tabs>
        <w:rPr>
          <w:szCs w:val="28"/>
        </w:rPr>
      </w:pPr>
    </w:p>
    <w:p w:rsidR="00B81345" w:rsidRPr="00110FB9" w:rsidRDefault="00B81345" w:rsidP="00110FB9">
      <w:pPr>
        <w:pStyle w:val="af6"/>
        <w:numPr>
          <w:ilvl w:val="0"/>
          <w:numId w:val="3"/>
        </w:numPr>
        <w:spacing w:line="360" w:lineRule="auto"/>
        <w:ind w:left="0" w:firstLine="709"/>
        <w:jc w:val="both"/>
        <w:rPr>
          <w:b/>
          <w:szCs w:val="28"/>
        </w:rPr>
      </w:pPr>
      <w:r w:rsidRPr="00110FB9">
        <w:rPr>
          <w:szCs w:val="28"/>
        </w:rPr>
        <w:t xml:space="preserve">Утвердить план работы территориальной избирательной комиссии Чайковского городского округа </w:t>
      </w:r>
      <w:r w:rsidR="00AB16BE">
        <w:rPr>
          <w:szCs w:val="28"/>
        </w:rPr>
        <w:t>н</w:t>
      </w:r>
      <w:r w:rsidRPr="00110FB9">
        <w:rPr>
          <w:szCs w:val="28"/>
        </w:rPr>
        <w:t xml:space="preserve">а </w:t>
      </w:r>
      <w:r w:rsidR="007B675B">
        <w:rPr>
          <w:szCs w:val="28"/>
        </w:rPr>
        <w:t>октябрь</w:t>
      </w:r>
      <w:r w:rsidRPr="00110FB9">
        <w:rPr>
          <w:szCs w:val="28"/>
        </w:rPr>
        <w:t xml:space="preserve"> 2026 года, согласно приложению.</w:t>
      </w:r>
    </w:p>
    <w:p w:rsidR="00B81345" w:rsidRPr="00110FB9" w:rsidRDefault="00B81345" w:rsidP="00110FB9">
      <w:pPr>
        <w:pStyle w:val="af6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bookmarkStart w:id="0" w:name="_Hlk236265258"/>
      <w:r w:rsidRPr="00110FB9">
        <w:rPr>
          <w:szCs w:val="28"/>
        </w:rPr>
        <w:t xml:space="preserve">Разместить настоящее решение на сайте территориальной избирательной комиссии Чайковского городского округа в информационно-телекоммуникационной сети «Интернет». </w:t>
      </w:r>
      <w:bookmarkEnd w:id="0"/>
    </w:p>
    <w:p w:rsidR="00164B98" w:rsidRDefault="00B81345" w:rsidP="00110FB9">
      <w:pPr>
        <w:pStyle w:val="a7"/>
        <w:numPr>
          <w:ilvl w:val="0"/>
          <w:numId w:val="3"/>
        </w:numPr>
        <w:spacing w:line="360" w:lineRule="auto"/>
        <w:ind w:left="0" w:firstLine="709"/>
        <w:rPr>
          <w:szCs w:val="28"/>
        </w:rPr>
      </w:pPr>
      <w:r w:rsidRPr="00104329">
        <w:rPr>
          <w:szCs w:val="28"/>
        </w:rPr>
        <w:t>Контроль за исполнением настоящего решения возложить на секретаря территориальной избирательной комиссии Чайковского городского округа Белоглазову Е.Н</w:t>
      </w:r>
      <w:r>
        <w:rPr>
          <w:szCs w:val="28"/>
        </w:rPr>
        <w:t>.</w:t>
      </w:r>
    </w:p>
    <w:p w:rsidR="00B81345" w:rsidRPr="00190259" w:rsidRDefault="00B81345" w:rsidP="00B81345">
      <w:pPr>
        <w:pStyle w:val="a7"/>
        <w:spacing w:line="360" w:lineRule="auto"/>
        <w:ind w:firstLine="0"/>
        <w:rPr>
          <w:szCs w:val="28"/>
        </w:rPr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164B98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64B98" w:rsidRPr="00FD0E8F" w:rsidRDefault="00164B98" w:rsidP="00B81345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64B98" w:rsidRDefault="00B81345" w:rsidP="00B81345">
            <w:pPr>
              <w:pStyle w:val="a7"/>
              <w:spacing w:line="240" w:lineRule="auto"/>
              <w:ind w:firstLine="0"/>
              <w:jc w:val="right"/>
            </w:pPr>
            <w:r>
              <w:t>Н.Н. Шамова</w:t>
            </w:r>
          </w:p>
        </w:tc>
      </w:tr>
      <w:tr w:rsidR="00B81345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B81345" w:rsidRDefault="00B81345" w:rsidP="00B81345">
            <w:pPr>
              <w:pStyle w:val="a7"/>
              <w:spacing w:line="36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B81345" w:rsidRDefault="00B81345" w:rsidP="00B81345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164B98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64B98" w:rsidRDefault="00164B98" w:rsidP="00B81345">
            <w:pPr>
              <w:pStyle w:val="a7"/>
              <w:spacing w:line="36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64B98" w:rsidRDefault="00B81345" w:rsidP="00B81345">
            <w:pPr>
              <w:pStyle w:val="a7"/>
              <w:spacing w:line="360" w:lineRule="auto"/>
              <w:ind w:firstLine="0"/>
              <w:jc w:val="right"/>
            </w:pPr>
            <w:r>
              <w:t>Е</w:t>
            </w:r>
            <w:r w:rsidR="00164B98">
              <w:t>.</w:t>
            </w:r>
            <w:r>
              <w:t>Н</w:t>
            </w:r>
            <w:r w:rsidR="00164B98">
              <w:t>. </w:t>
            </w:r>
            <w:r>
              <w:t>Белоглазова</w:t>
            </w:r>
          </w:p>
        </w:tc>
      </w:tr>
    </w:tbl>
    <w:p w:rsidR="00AB16BE" w:rsidRDefault="00AB16BE" w:rsidP="00BC2CB9">
      <w:pPr>
        <w:ind w:left="4536"/>
        <w:jc w:val="center"/>
        <w:rPr>
          <w:sz w:val="24"/>
          <w:szCs w:val="24"/>
        </w:rPr>
      </w:pPr>
    </w:p>
    <w:p w:rsidR="00AB16BE" w:rsidRDefault="00AB16B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BC2CB9" w:rsidRPr="00BC2CB9" w:rsidRDefault="00BC2CB9" w:rsidP="00BC2CB9">
      <w:pPr>
        <w:ind w:left="4536"/>
        <w:jc w:val="center"/>
        <w:rPr>
          <w:sz w:val="24"/>
          <w:szCs w:val="24"/>
        </w:rPr>
      </w:pPr>
      <w:r w:rsidRPr="00BC2CB9">
        <w:rPr>
          <w:sz w:val="24"/>
          <w:szCs w:val="24"/>
        </w:rPr>
        <w:lastRenderedPageBreak/>
        <w:t>Приложение</w:t>
      </w:r>
    </w:p>
    <w:p w:rsidR="00BC2CB9" w:rsidRPr="00BC2CB9" w:rsidRDefault="00BC2CB9" w:rsidP="00BC2CB9">
      <w:pPr>
        <w:ind w:left="4536"/>
        <w:jc w:val="center"/>
        <w:rPr>
          <w:sz w:val="24"/>
          <w:szCs w:val="24"/>
        </w:rPr>
      </w:pPr>
      <w:r w:rsidRPr="00BC2CB9">
        <w:rPr>
          <w:sz w:val="24"/>
          <w:szCs w:val="24"/>
        </w:rPr>
        <w:t>к решению территориальной избирательной комиссии Чайковского городского округа</w:t>
      </w:r>
    </w:p>
    <w:p w:rsidR="00BC2CB9" w:rsidRPr="00BC2CB9" w:rsidRDefault="00BC2CB9" w:rsidP="00BC2CB9">
      <w:pPr>
        <w:ind w:left="4536"/>
        <w:jc w:val="center"/>
        <w:rPr>
          <w:sz w:val="24"/>
          <w:szCs w:val="24"/>
        </w:rPr>
      </w:pPr>
      <w:r w:rsidRPr="00BC2CB9">
        <w:rPr>
          <w:sz w:val="24"/>
          <w:szCs w:val="24"/>
        </w:rPr>
        <w:t xml:space="preserve">от </w:t>
      </w:r>
      <w:r w:rsidR="007B675B">
        <w:rPr>
          <w:sz w:val="24"/>
          <w:szCs w:val="24"/>
        </w:rPr>
        <w:t>28</w:t>
      </w:r>
      <w:r w:rsidRPr="00BC2CB9">
        <w:rPr>
          <w:sz w:val="24"/>
          <w:szCs w:val="24"/>
        </w:rPr>
        <w:t>.0</w:t>
      </w:r>
      <w:r w:rsidR="007B675B">
        <w:rPr>
          <w:sz w:val="24"/>
          <w:szCs w:val="24"/>
        </w:rPr>
        <w:t>9</w:t>
      </w:r>
      <w:r w:rsidRPr="00BC2CB9">
        <w:rPr>
          <w:sz w:val="24"/>
          <w:szCs w:val="24"/>
        </w:rPr>
        <w:t>.2026 года № 1</w:t>
      </w:r>
      <w:r w:rsidR="007B675B">
        <w:rPr>
          <w:sz w:val="24"/>
          <w:szCs w:val="24"/>
        </w:rPr>
        <w:t>30/03</w:t>
      </w:r>
      <w:r w:rsidR="009A78F0">
        <w:rPr>
          <w:sz w:val="24"/>
          <w:szCs w:val="24"/>
        </w:rPr>
        <w:t>-5</w:t>
      </w:r>
    </w:p>
    <w:p w:rsidR="00BC2CB9" w:rsidRPr="00104329" w:rsidRDefault="00BC2CB9" w:rsidP="00BC2CB9">
      <w:pPr>
        <w:tabs>
          <w:tab w:val="left" w:pos="270"/>
        </w:tabs>
        <w:rPr>
          <w:szCs w:val="28"/>
        </w:rPr>
      </w:pPr>
      <w:r w:rsidRPr="00104329">
        <w:rPr>
          <w:szCs w:val="28"/>
        </w:rPr>
        <w:tab/>
      </w:r>
    </w:p>
    <w:tbl>
      <w:tblPr>
        <w:tblW w:w="8735" w:type="dxa"/>
        <w:jc w:val="center"/>
        <w:tblLook w:val="04A0"/>
      </w:tblPr>
      <w:tblGrid>
        <w:gridCol w:w="741"/>
        <w:gridCol w:w="19"/>
        <w:gridCol w:w="3800"/>
        <w:gridCol w:w="277"/>
        <w:gridCol w:w="1673"/>
        <w:gridCol w:w="287"/>
        <w:gridCol w:w="1938"/>
      </w:tblGrid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10FB9" w:rsidRPr="00190259" w:rsidRDefault="00110FB9" w:rsidP="00110FB9">
            <w:pPr>
              <w:jc w:val="center"/>
              <w:rPr>
                <w:b/>
                <w:bCs/>
                <w:sz w:val="24"/>
                <w:szCs w:val="24"/>
              </w:rPr>
            </w:pPr>
            <w:r w:rsidRPr="00190259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7B675B">
              <w:rPr>
                <w:b/>
                <w:bCs/>
                <w:sz w:val="24"/>
                <w:szCs w:val="24"/>
              </w:rPr>
              <w:t>ОКТЯБРЬ</w:t>
            </w:r>
            <w:r w:rsidRPr="00190259">
              <w:rPr>
                <w:b/>
                <w:bCs/>
                <w:sz w:val="24"/>
                <w:szCs w:val="24"/>
              </w:rPr>
              <w:t xml:space="preserve"> 2026 ГОДА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10FB9" w:rsidRPr="00190259" w:rsidRDefault="00110FB9" w:rsidP="00A81188">
            <w:pPr>
              <w:jc w:val="center"/>
              <w:rPr>
                <w:b/>
                <w:sz w:val="24"/>
                <w:szCs w:val="24"/>
              </w:rPr>
            </w:pPr>
            <w:r w:rsidRPr="00190259">
              <w:rPr>
                <w:b/>
                <w:sz w:val="24"/>
                <w:szCs w:val="24"/>
              </w:rPr>
              <w:t>Территориальная избирательная комиссия Чайковского городского округа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319"/>
          <w:jc w:val="center"/>
        </w:trPr>
        <w:tc>
          <w:tcPr>
            <w:tcW w:w="8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I. Проведение заседаний комиссии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51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Заседание ТИК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615"/>
          <w:jc w:val="center"/>
        </w:trPr>
        <w:tc>
          <w:tcPr>
            <w:tcW w:w="8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10FB9" w:rsidRPr="00110FB9" w:rsidTr="00110FB9">
        <w:trPr>
          <w:trHeight w:val="61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61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Взаимодействие с администрацией Чайковского городского округа по вопросам </w:t>
            </w:r>
            <w:r w:rsidR="009A78F0">
              <w:rPr>
                <w:sz w:val="24"/>
                <w:szCs w:val="24"/>
              </w:rPr>
              <w:t>оказания содействия избирательным комиссиям округа.</w:t>
            </w:r>
            <w:r w:rsidRPr="00110F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510"/>
          <w:jc w:val="center"/>
        </w:trPr>
        <w:tc>
          <w:tcPr>
            <w:tcW w:w="8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III. </w:t>
            </w:r>
            <w:r w:rsidRPr="00110FB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110FB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110FB9">
              <w:rPr>
                <w:b/>
                <w:sz w:val="24"/>
                <w:szCs w:val="24"/>
              </w:rPr>
              <w:t>обучение</w:t>
            </w:r>
            <w:r w:rsidRPr="00110FB9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110FB9">
            <w:pPr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color w:val="FF0000"/>
                <w:sz w:val="24"/>
                <w:szCs w:val="24"/>
              </w:rPr>
            </w:pPr>
            <w:r w:rsidRPr="00110FB9">
              <w:rPr>
                <w:sz w:val="24"/>
                <w:szCs w:val="24"/>
                <w:shd w:val="clear" w:color="auto" w:fill="FFFFFF"/>
              </w:rPr>
              <w:t>Участие в правовых часах ИКПК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отд. плану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9A78F0" w:rsidRPr="00110FB9" w:rsidTr="00110FB9">
        <w:trPr>
          <w:trHeight w:val="461"/>
          <w:jc w:val="center"/>
        </w:trPr>
        <w:tc>
          <w:tcPr>
            <w:tcW w:w="87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110FB9">
              <w:rPr>
                <w:b/>
                <w:bCs/>
                <w:sz w:val="24"/>
                <w:szCs w:val="24"/>
              </w:rPr>
              <w:t xml:space="preserve">V. </w:t>
            </w:r>
            <w:r w:rsidRPr="00110FB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110FB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9A78F0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A78F0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F0" w:rsidRPr="00110FB9" w:rsidRDefault="009A78F0" w:rsidP="009A78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110FB9" w:rsidRDefault="009A78F0" w:rsidP="009A78F0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110FB9" w:rsidRDefault="009A78F0" w:rsidP="009A78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110FB9" w:rsidRDefault="009A78F0" w:rsidP="009A78F0">
            <w:pPr>
              <w:jc w:val="center"/>
              <w:rPr>
                <w:sz w:val="24"/>
                <w:szCs w:val="24"/>
              </w:rPr>
            </w:pPr>
          </w:p>
        </w:tc>
      </w:tr>
      <w:tr w:rsidR="009A78F0" w:rsidRPr="00110FB9" w:rsidTr="00110FB9">
        <w:trPr>
          <w:trHeight w:val="479"/>
          <w:jc w:val="center"/>
        </w:trPr>
        <w:tc>
          <w:tcPr>
            <w:tcW w:w="8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V. </w:t>
            </w:r>
            <w:r w:rsidRPr="00110FB9">
              <w:rPr>
                <w:b/>
                <w:sz w:val="24"/>
                <w:szCs w:val="24"/>
              </w:rPr>
              <w:t>Мероприятия (в т.ч. заседания) молодёжной избирательной комиссии</w:t>
            </w:r>
          </w:p>
        </w:tc>
      </w:tr>
      <w:tr w:rsidR="009A78F0" w:rsidRPr="00110FB9" w:rsidTr="00110FB9">
        <w:trPr>
          <w:trHeight w:val="25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A78F0" w:rsidRPr="00110FB9" w:rsidTr="00110FB9">
        <w:trPr>
          <w:trHeight w:val="51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8F0" w:rsidRPr="00110FB9" w:rsidRDefault="009A78F0" w:rsidP="009A78F0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78F0" w:rsidRPr="00110FB9" w:rsidRDefault="009A78F0" w:rsidP="009A78F0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Оказание содействия ТИК Чайковского ГО по вопросам проведения правовых мероприятий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110FB9" w:rsidRDefault="009A78F0" w:rsidP="009A78F0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110FB9" w:rsidRDefault="009A78F0" w:rsidP="009A78F0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</w:p>
          <w:p w:rsidR="009A78F0" w:rsidRPr="00110FB9" w:rsidRDefault="009A78F0" w:rsidP="009A78F0">
            <w:pPr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225"/>
          <w:jc w:val="center"/>
        </w:trPr>
        <w:tc>
          <w:tcPr>
            <w:tcW w:w="87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>
              <w:br w:type="page"/>
            </w:r>
            <w:r w:rsidRPr="00110FB9">
              <w:rPr>
                <w:b/>
                <w:bCs/>
                <w:sz w:val="24"/>
                <w:szCs w:val="24"/>
              </w:rPr>
              <w:t>V</w:t>
            </w:r>
            <w:r w:rsidRPr="00110F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110FB9" w:rsidRPr="00110FB9" w:rsidTr="00110FB9">
        <w:trPr>
          <w:trHeight w:val="510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191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227"/>
          <w:jc w:val="center"/>
        </w:trPr>
        <w:tc>
          <w:tcPr>
            <w:tcW w:w="8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72"/>
          <w:jc w:val="center"/>
        </w:trPr>
        <w:tc>
          <w:tcPr>
            <w:tcW w:w="8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10FB9" w:rsidRPr="00110FB9" w:rsidTr="00110FB9">
        <w:trPr>
          <w:trHeight w:val="270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9A78F0" w:rsidP="00A811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Публикации в газете «Огни Камы»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9A78F0" w:rsidP="00A81188">
            <w:pPr>
              <w:jc w:val="center"/>
              <w:rPr>
                <w:sz w:val="24"/>
                <w:szCs w:val="24"/>
              </w:rPr>
            </w:pPr>
            <w:r w:rsidRPr="009A78F0">
              <w:rPr>
                <w:sz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9A78F0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  <w:bookmarkStart w:id="1" w:name="_GoBack"/>
            <w:bookmarkEnd w:id="1"/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Х. </w:t>
            </w:r>
            <w:r w:rsidRPr="00110FB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Х</w:t>
            </w:r>
            <w:r w:rsidRPr="00110F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110FB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Оказание консультативной помощи </w:t>
            </w:r>
            <w:proofErr w:type="spellStart"/>
            <w:r w:rsidRPr="00110FB9">
              <w:rPr>
                <w:sz w:val="24"/>
                <w:szCs w:val="24"/>
              </w:rPr>
              <w:t>ТИКам</w:t>
            </w:r>
            <w:proofErr w:type="spellEnd"/>
            <w:r w:rsidRPr="00110FB9">
              <w:rPr>
                <w:sz w:val="24"/>
                <w:szCs w:val="24"/>
              </w:rPr>
              <w:t xml:space="preserve"> ассоциации "Юг"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2.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Наполнение информацией в сообществе "Голос Молодежи" в соц</w:t>
            </w:r>
            <w:proofErr w:type="gramStart"/>
            <w:r w:rsidRPr="00110FB9">
              <w:rPr>
                <w:sz w:val="24"/>
                <w:szCs w:val="24"/>
              </w:rPr>
              <w:t>.с</w:t>
            </w:r>
            <w:proofErr w:type="gramEnd"/>
            <w:r w:rsidRPr="00110FB9">
              <w:rPr>
                <w:sz w:val="24"/>
                <w:szCs w:val="24"/>
              </w:rPr>
              <w:t>ети "</w:t>
            </w:r>
            <w:proofErr w:type="spellStart"/>
            <w:r w:rsidRPr="00110FB9">
              <w:rPr>
                <w:sz w:val="24"/>
                <w:szCs w:val="24"/>
              </w:rPr>
              <w:t>Вконтакте</w:t>
            </w:r>
            <w:proofErr w:type="spellEnd"/>
            <w:r w:rsidRPr="00110FB9">
              <w:rPr>
                <w:sz w:val="24"/>
                <w:szCs w:val="24"/>
              </w:rPr>
              <w:t xml:space="preserve">"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3.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Сдача финансовой отчетности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4.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Предоставление иной  запрашиваемой информации в ИК ПК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</w:tbl>
    <w:p w:rsidR="00164B98" w:rsidRPr="00DF42F4" w:rsidRDefault="00164B98" w:rsidP="00110FB9">
      <w:pPr>
        <w:rPr>
          <w:sz w:val="20"/>
        </w:rPr>
      </w:pPr>
    </w:p>
    <w:sectPr w:rsidR="00164B98" w:rsidRPr="00DF42F4" w:rsidSect="00B813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CB9" w:rsidRDefault="00BC2CB9">
      <w:r>
        <w:separator/>
      </w:r>
    </w:p>
  </w:endnote>
  <w:endnote w:type="continuationSeparator" w:id="0">
    <w:p w:rsidR="00BC2CB9" w:rsidRDefault="00BC2C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A77A76">
    <w:pPr>
      <w:framePr w:wrap="around" w:vAnchor="text" w:hAnchor="margin" w:xAlign="right" w:y="1"/>
    </w:pPr>
    <w:r>
      <w:fldChar w:fldCharType="begin"/>
    </w:r>
    <w:r w:rsidR="00492DE1">
      <w:instrText xml:space="preserve">PAGE  </w:instrText>
    </w:r>
    <w:r>
      <w:fldChar w:fldCharType="separate"/>
    </w:r>
    <w:r w:rsidR="00BC2CB9">
      <w:rPr>
        <w:noProof/>
      </w:rPr>
      <w:t>1</w:t>
    </w:r>
    <w:r>
      <w:rPr>
        <w:noProof/>
      </w:rPr>
      <w:fldChar w:fldCharType="end"/>
    </w:r>
  </w:p>
  <w:p w:rsidR="00BC2CB9" w:rsidRDefault="00BC2CB9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BC2CB9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CB9" w:rsidRDefault="00BC2CB9">
      <w:r>
        <w:separator/>
      </w:r>
    </w:p>
  </w:footnote>
  <w:footnote w:type="continuationSeparator" w:id="0">
    <w:p w:rsidR="00BC2CB9" w:rsidRDefault="00BC2C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A77A76">
    <w:pPr>
      <w:framePr w:wrap="around" w:vAnchor="text" w:hAnchor="margin" w:xAlign="center" w:y="1"/>
    </w:pPr>
    <w:r>
      <w:fldChar w:fldCharType="begin"/>
    </w:r>
    <w:r w:rsidR="00BC2CB9">
      <w:instrText xml:space="preserve">PAGE  </w:instrText>
    </w:r>
    <w:r>
      <w:fldChar w:fldCharType="end"/>
    </w:r>
  </w:p>
  <w:p w:rsidR="00BC2CB9" w:rsidRDefault="00BC2CB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A77A76">
    <w:pPr>
      <w:framePr w:wrap="around" w:vAnchor="text" w:hAnchor="margin" w:xAlign="center" w:y="1"/>
    </w:pPr>
    <w:r>
      <w:fldChar w:fldCharType="begin"/>
    </w:r>
    <w:r w:rsidR="00492DE1">
      <w:instrText xml:space="preserve">PAGE  </w:instrText>
    </w:r>
    <w:r>
      <w:fldChar w:fldCharType="separate"/>
    </w:r>
    <w:r w:rsidR="00706480">
      <w:rPr>
        <w:noProof/>
      </w:rPr>
      <w:t>2</w:t>
    </w:r>
    <w:r>
      <w:rPr>
        <w:noProof/>
      </w:rPr>
      <w:fldChar w:fldCharType="end"/>
    </w:r>
  </w:p>
  <w:p w:rsidR="00BC2CB9" w:rsidRDefault="00BC2CB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BC2CB9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C2CB9" w:rsidRPr="00592A53" w:rsidRDefault="00BC2CB9" w:rsidP="00772DA0">
          <w:pPr>
            <w:pStyle w:val="a6"/>
            <w:spacing w:after="0" w:line="240" w:lineRule="auto"/>
            <w:jc w:val="center"/>
          </w:pPr>
          <w:bookmarkStart w:id="2" w:name="_Hlk226469319"/>
        </w:p>
      </w:tc>
    </w:tr>
    <w:tr w:rsidR="00BC2CB9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BC2CB9" w:rsidRDefault="00BC2CB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:rsidR="00BC2CB9" w:rsidRPr="00CA5A0E" w:rsidRDefault="00BC2CB9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BC2CB9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2CB9" w:rsidRPr="00592B00" w:rsidRDefault="00BC2CB9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2CB9" w:rsidRPr="00592B00" w:rsidRDefault="00BC2CB9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2CB9" w:rsidRPr="00592B00" w:rsidRDefault="00BC2CB9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BC2CB9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BC2CB9" w:rsidRDefault="00BC2CB9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C2CB9" w:rsidRPr="00201E8F" w:rsidRDefault="00BC2CB9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C2CB9" w:rsidRPr="00592B00" w:rsidRDefault="00BC2CB9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BC2CB9" w:rsidRPr="00592B00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C2CB9" w:rsidRPr="00C477FF" w:rsidRDefault="00BC2CB9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2"/>
  </w:tbl>
  <w:p w:rsidR="00BC2CB9" w:rsidRPr="00296CAB" w:rsidRDefault="00BC2CB9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513F0D"/>
    <w:multiLevelType w:val="hybridMultilevel"/>
    <w:tmpl w:val="1A1E79D4"/>
    <w:lvl w:ilvl="0" w:tplc="039E442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">
    <w:nsid w:val="4729232E"/>
    <w:multiLevelType w:val="hybridMultilevel"/>
    <w:tmpl w:val="DBC6D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A624A"/>
    <w:rsid w:val="000B5190"/>
    <w:rsid w:val="000D0D54"/>
    <w:rsid w:val="000E363D"/>
    <w:rsid w:val="000F1485"/>
    <w:rsid w:val="00110FB9"/>
    <w:rsid w:val="00115836"/>
    <w:rsid w:val="001243E3"/>
    <w:rsid w:val="00137969"/>
    <w:rsid w:val="00164B98"/>
    <w:rsid w:val="001757B8"/>
    <w:rsid w:val="00190259"/>
    <w:rsid w:val="00191482"/>
    <w:rsid w:val="001A00FC"/>
    <w:rsid w:val="001A36DA"/>
    <w:rsid w:val="001B15BE"/>
    <w:rsid w:val="001B206D"/>
    <w:rsid w:val="001B283A"/>
    <w:rsid w:val="001C1318"/>
    <w:rsid w:val="00201E8F"/>
    <w:rsid w:val="00205244"/>
    <w:rsid w:val="00226F7B"/>
    <w:rsid w:val="00257A42"/>
    <w:rsid w:val="00262C7A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41096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0F21"/>
    <w:rsid w:val="00412B26"/>
    <w:rsid w:val="0042123A"/>
    <w:rsid w:val="00447D5C"/>
    <w:rsid w:val="00461A95"/>
    <w:rsid w:val="00462428"/>
    <w:rsid w:val="00474EF2"/>
    <w:rsid w:val="00492DE1"/>
    <w:rsid w:val="004A1B98"/>
    <w:rsid w:val="004B052C"/>
    <w:rsid w:val="004B1FC7"/>
    <w:rsid w:val="004B5FF3"/>
    <w:rsid w:val="004E2451"/>
    <w:rsid w:val="004F3525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281"/>
    <w:rsid w:val="006A430D"/>
    <w:rsid w:val="006B3B7C"/>
    <w:rsid w:val="006B4EA4"/>
    <w:rsid w:val="006C02F4"/>
    <w:rsid w:val="00706480"/>
    <w:rsid w:val="00741EB1"/>
    <w:rsid w:val="00751328"/>
    <w:rsid w:val="00756AB6"/>
    <w:rsid w:val="00772DA0"/>
    <w:rsid w:val="007746C3"/>
    <w:rsid w:val="007B675B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A78F0"/>
    <w:rsid w:val="009E2B6B"/>
    <w:rsid w:val="009E37C7"/>
    <w:rsid w:val="009F117A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77A76"/>
    <w:rsid w:val="00A80A57"/>
    <w:rsid w:val="00A92A25"/>
    <w:rsid w:val="00A97B92"/>
    <w:rsid w:val="00AB16BE"/>
    <w:rsid w:val="00AD3B0E"/>
    <w:rsid w:val="00AD6513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1345"/>
    <w:rsid w:val="00B871BB"/>
    <w:rsid w:val="00B90C37"/>
    <w:rsid w:val="00B9285C"/>
    <w:rsid w:val="00BA6E86"/>
    <w:rsid w:val="00BA7FB1"/>
    <w:rsid w:val="00BB38DD"/>
    <w:rsid w:val="00BC03E1"/>
    <w:rsid w:val="00BC2CB9"/>
    <w:rsid w:val="00BC66B0"/>
    <w:rsid w:val="00BC7D7A"/>
    <w:rsid w:val="00BD61F2"/>
    <w:rsid w:val="00BE0A82"/>
    <w:rsid w:val="00BE3FCA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108D"/>
    <w:rsid w:val="00F23E87"/>
    <w:rsid w:val="00F30BDA"/>
    <w:rsid w:val="00F475AF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110F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06566C-6993-4806-9E01-219235EE6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1234</TotalTime>
  <Pages>3</Pages>
  <Words>483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13</cp:revision>
  <cp:lastPrinted>2026-09-29T04:31:00Z</cp:lastPrinted>
  <dcterms:created xsi:type="dcterms:W3CDTF">2026-05-05T06:57:00Z</dcterms:created>
  <dcterms:modified xsi:type="dcterms:W3CDTF">2026-09-29T04:31:00Z</dcterms:modified>
</cp:coreProperties>
</file>