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504F4C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.05pt;margin-top:177.2pt;width:480pt;height:55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" filled="f" stroked="f">
            <v:textbox inset="0,0,0,0">
              <w:txbxContent>
                <w:p w:rsidR="00EE4507" w:rsidRDefault="00EE4507" w:rsidP="009835E7">
                  <w:pPr>
                    <w:ind w:firstLine="709"/>
                    <w:jc w:val="center"/>
                    <w:rPr>
                      <w:b/>
                      <w:noProof/>
                    </w:rPr>
                  </w:pPr>
                  <w:r w:rsidRPr="00AA31E7">
                    <w:rPr>
                      <w:b/>
                      <w:noProof/>
                    </w:rPr>
                    <w:t xml:space="preserve">О </w:t>
                  </w:r>
                  <w:r>
                    <w:rPr>
                      <w:b/>
                      <w:noProof/>
                    </w:rPr>
                    <w:t xml:space="preserve">назначении члена участковой избирательной </w:t>
                  </w:r>
                  <w:r w:rsidRPr="006357A8">
                    <w:rPr>
                      <w:b/>
                      <w:noProof/>
                      <w:szCs w:val="28"/>
                    </w:rPr>
                    <w:t>комис</w:t>
                  </w:r>
                  <w:r>
                    <w:rPr>
                      <w:b/>
                      <w:noProof/>
                      <w:szCs w:val="28"/>
                    </w:rPr>
                    <w:t>с</w:t>
                  </w:r>
                  <w:r w:rsidRPr="006357A8">
                    <w:rPr>
                      <w:b/>
                      <w:noProof/>
                      <w:szCs w:val="28"/>
                    </w:rPr>
                    <w:t>и</w:t>
                  </w:r>
                  <w:r>
                    <w:rPr>
                      <w:b/>
                      <w:noProof/>
                      <w:szCs w:val="28"/>
                    </w:rPr>
                    <w:t>и</w:t>
                  </w:r>
                  <w:r w:rsidRPr="006357A8">
                    <w:rPr>
                      <w:b/>
                      <w:noProof/>
                      <w:szCs w:val="28"/>
                    </w:rPr>
                    <w:t xml:space="preserve"> избирательн</w:t>
                  </w:r>
                  <w:r>
                    <w:rPr>
                      <w:b/>
                      <w:noProof/>
                      <w:szCs w:val="28"/>
                    </w:rPr>
                    <w:t>ого</w:t>
                  </w:r>
                  <w:r w:rsidRPr="006357A8">
                    <w:rPr>
                      <w:b/>
                      <w:noProof/>
                      <w:szCs w:val="28"/>
                    </w:rPr>
                    <w:t xml:space="preserve"> участк</w:t>
                  </w:r>
                  <w:r>
                    <w:rPr>
                      <w:b/>
                      <w:noProof/>
                      <w:szCs w:val="28"/>
                    </w:rPr>
                    <w:t>а</w:t>
                  </w:r>
                  <w:r w:rsidRPr="006357A8">
                    <w:rPr>
                      <w:b/>
                      <w:noProof/>
                      <w:szCs w:val="28"/>
                    </w:rPr>
                    <w:t xml:space="preserve"> № </w:t>
                  </w:r>
                  <w:r>
                    <w:rPr>
                      <w:b/>
                      <w:noProof/>
                      <w:szCs w:val="28"/>
                    </w:rPr>
                    <w:t xml:space="preserve">4031 с </w:t>
                  </w:r>
                  <w:r w:rsidRPr="006357A8">
                    <w:rPr>
                      <w:b/>
                      <w:noProof/>
                      <w:szCs w:val="28"/>
                    </w:rPr>
                    <w:t>п</w:t>
                  </w:r>
                  <w:r>
                    <w:rPr>
                      <w:b/>
                      <w:noProof/>
                    </w:rPr>
                    <w:t xml:space="preserve">равом решающего голоса </w:t>
                  </w:r>
                </w:p>
                <w:p w:rsidR="00EE4507" w:rsidRPr="00D06038" w:rsidRDefault="00EE4507" w:rsidP="009835E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noProof/>
                    </w:rPr>
                    <w:t>вместо выбывшего</w:t>
                  </w:r>
                </w:p>
                <w:p w:rsidR="00EE4507" w:rsidRPr="00B33253" w:rsidRDefault="00EE4507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EE4507" w:rsidRPr="00DF42F4" w:rsidRDefault="00EE450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25</w:t>
                  </w:r>
                  <w:r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  <w:lang w:val="en-US"/>
                    </w:rPr>
                    <w:t>7</w:t>
                  </w:r>
                  <w:r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EE4507" w:rsidRPr="0016474C" w:rsidRDefault="00EE450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>
                    <w:rPr>
                      <w:sz w:val="24"/>
                      <w:szCs w:val="24"/>
                      <w:lang w:val="en-US"/>
                    </w:rPr>
                    <w:t>1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  <w:lang w:val="en-US"/>
                    </w:rPr>
                    <w:t>4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201C5A" w:rsidRDefault="00201C5A" w:rsidP="00201C5A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01C5A" w:rsidRPr="0033766A" w:rsidRDefault="00201C5A" w:rsidP="00201C5A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766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741D3B">
        <w:rPr>
          <w:rFonts w:ascii="Times New Roman" w:hAnsi="Times New Roman" w:cs="Times New Roman"/>
          <w:sz w:val="28"/>
          <w:szCs w:val="28"/>
        </w:rPr>
        <w:t xml:space="preserve">досрочным прекращением </w:t>
      </w:r>
      <w:r w:rsidRPr="00201C5A">
        <w:rPr>
          <w:rFonts w:ascii="Times New Roman" w:hAnsi="Times New Roman" w:cs="Times New Roman"/>
          <w:sz w:val="28"/>
          <w:szCs w:val="28"/>
        </w:rPr>
        <w:t>полномочий член</w:t>
      </w:r>
      <w:r w:rsidR="00EE4507">
        <w:rPr>
          <w:rFonts w:ascii="Times New Roman" w:hAnsi="Times New Roman" w:cs="Times New Roman"/>
          <w:sz w:val="28"/>
          <w:szCs w:val="28"/>
        </w:rPr>
        <w:t>а</w:t>
      </w:r>
      <w:r w:rsidRPr="00201C5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EE4507">
        <w:rPr>
          <w:rFonts w:ascii="Times New Roman" w:hAnsi="Times New Roman" w:cs="Times New Roman"/>
          <w:sz w:val="28"/>
          <w:szCs w:val="28"/>
        </w:rPr>
        <w:t xml:space="preserve">ой </w:t>
      </w:r>
      <w:r w:rsidRPr="00201C5A">
        <w:rPr>
          <w:rFonts w:ascii="Times New Roman" w:hAnsi="Times New Roman" w:cs="Times New Roman"/>
          <w:sz w:val="28"/>
          <w:szCs w:val="28"/>
        </w:rPr>
        <w:t>избирательн</w:t>
      </w:r>
      <w:r w:rsidR="00EE4507">
        <w:rPr>
          <w:rFonts w:ascii="Times New Roman" w:hAnsi="Times New Roman" w:cs="Times New Roman"/>
          <w:sz w:val="28"/>
          <w:szCs w:val="28"/>
        </w:rPr>
        <w:t>ой</w:t>
      </w:r>
      <w:r w:rsidRPr="00201C5A">
        <w:rPr>
          <w:rFonts w:ascii="Times New Roman" w:hAnsi="Times New Roman" w:cs="Times New Roman"/>
          <w:sz w:val="28"/>
          <w:szCs w:val="28"/>
        </w:rPr>
        <w:t xml:space="preserve"> комиссии избирательн</w:t>
      </w:r>
      <w:r w:rsidR="00EE4507">
        <w:rPr>
          <w:rFonts w:ascii="Times New Roman" w:hAnsi="Times New Roman" w:cs="Times New Roman"/>
          <w:sz w:val="28"/>
          <w:szCs w:val="28"/>
        </w:rPr>
        <w:t>ого</w:t>
      </w:r>
      <w:r w:rsidRPr="00201C5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EE4507">
        <w:rPr>
          <w:rFonts w:ascii="Times New Roman" w:hAnsi="Times New Roman" w:cs="Times New Roman"/>
          <w:sz w:val="28"/>
          <w:szCs w:val="28"/>
        </w:rPr>
        <w:t>а</w:t>
      </w:r>
      <w:r w:rsidRPr="00201C5A">
        <w:rPr>
          <w:rFonts w:ascii="Times New Roman" w:hAnsi="Times New Roman" w:cs="Times New Roman"/>
          <w:sz w:val="28"/>
          <w:szCs w:val="28"/>
        </w:rPr>
        <w:t xml:space="preserve"> № </w:t>
      </w:r>
      <w:r w:rsidRPr="00201C5A">
        <w:rPr>
          <w:rFonts w:ascii="Times New Roman" w:hAnsi="Times New Roman" w:cs="Times New Roman"/>
          <w:noProof/>
          <w:sz w:val="28"/>
          <w:szCs w:val="28"/>
        </w:rPr>
        <w:t>4031</w:t>
      </w:r>
      <w:r w:rsidR="00EE450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01C5A">
        <w:rPr>
          <w:rFonts w:ascii="Times New Roman" w:hAnsi="Times New Roman" w:cs="Times New Roman"/>
          <w:sz w:val="28"/>
          <w:szCs w:val="28"/>
        </w:rPr>
        <w:t>с правом решающего</w:t>
      </w:r>
      <w:r w:rsidRPr="00741D3B">
        <w:rPr>
          <w:rFonts w:ascii="Times New Roman" w:hAnsi="Times New Roman" w:cs="Times New Roman"/>
          <w:sz w:val="28"/>
          <w:szCs w:val="28"/>
        </w:rPr>
        <w:t xml:space="preserve"> голоса (решени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1D3B">
        <w:rPr>
          <w:rFonts w:ascii="Times New Roman" w:hAnsi="Times New Roman" w:cs="Times New Roman"/>
          <w:sz w:val="28"/>
          <w:szCs w:val="28"/>
        </w:rPr>
        <w:t xml:space="preserve"> от </w:t>
      </w:r>
      <w:r w:rsidR="00EE4507">
        <w:rPr>
          <w:rFonts w:ascii="Times New Roman" w:hAnsi="Times New Roman" w:cs="Times New Roman"/>
          <w:sz w:val="28"/>
          <w:szCs w:val="28"/>
        </w:rPr>
        <w:t>16</w:t>
      </w:r>
      <w:r w:rsidRPr="00741D3B">
        <w:rPr>
          <w:rFonts w:ascii="Times New Roman" w:hAnsi="Times New Roman" w:cs="Times New Roman"/>
          <w:sz w:val="28"/>
          <w:szCs w:val="28"/>
        </w:rPr>
        <w:t>.0</w:t>
      </w:r>
      <w:r w:rsidR="00EE45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.2026г. № </w:t>
      </w:r>
      <w:r w:rsidR="00EE4507">
        <w:rPr>
          <w:rFonts w:ascii="Times New Roman" w:hAnsi="Times New Roman" w:cs="Times New Roman"/>
          <w:sz w:val="28"/>
          <w:szCs w:val="28"/>
        </w:rPr>
        <w:t>119</w:t>
      </w:r>
      <w:r w:rsidRPr="00741D3B">
        <w:rPr>
          <w:rFonts w:ascii="Times New Roman" w:hAnsi="Times New Roman" w:cs="Times New Roman"/>
          <w:sz w:val="28"/>
          <w:szCs w:val="28"/>
        </w:rPr>
        <w:t>/0</w:t>
      </w:r>
      <w:r w:rsidR="00EE4507">
        <w:rPr>
          <w:rFonts w:ascii="Times New Roman" w:hAnsi="Times New Roman" w:cs="Times New Roman"/>
          <w:sz w:val="28"/>
          <w:szCs w:val="28"/>
        </w:rPr>
        <w:t>2-5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3766A">
        <w:rPr>
          <w:rFonts w:ascii="Times New Roman" w:hAnsi="Times New Roman" w:cs="Times New Roman"/>
          <w:sz w:val="28"/>
          <w:szCs w:val="28"/>
        </w:rPr>
        <w:t xml:space="preserve"> в соответствии с п. 11 ст. 29 Федерального закона от 12.06.2002 № 67-ФЗ «Об основных гарантиях избирательных прав и права на участие в референдуме граждан Российской Федерации», Порядком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резерва  составов  участковых комиссий и назначения нового члена участковой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766A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Pr="003376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766A">
        <w:rPr>
          <w:rFonts w:ascii="Times New Roman" w:hAnsi="Times New Roman" w:cs="Times New Roman"/>
          <w:sz w:val="28"/>
          <w:szCs w:val="28"/>
        </w:rPr>
        <w:t>из резерва составов участковых комиссий, установленным Центральной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избирательной  комиссией Российской Федерации, Методическими рекомендациями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о порядке формирования территориальных, окружных и участковых избирательных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комиссий,  утвержденными  постановлением Цен</w:t>
      </w:r>
      <w:bookmarkStart w:id="0" w:name="_GoBack"/>
      <w:bookmarkEnd w:id="0"/>
      <w:r w:rsidRPr="0033766A">
        <w:rPr>
          <w:rFonts w:ascii="Times New Roman" w:hAnsi="Times New Roman" w:cs="Times New Roman"/>
          <w:sz w:val="28"/>
          <w:szCs w:val="28"/>
        </w:rPr>
        <w:t>тральной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 xml:space="preserve">Российской   Федерации </w:t>
      </w:r>
      <w:r>
        <w:rPr>
          <w:rFonts w:ascii="Times New Roman" w:hAnsi="Times New Roman" w:cs="Times New Roman"/>
          <w:sz w:val="28"/>
          <w:szCs w:val="28"/>
        </w:rPr>
        <w:t>от 15.03.2023 № 111/863/8,</w:t>
      </w:r>
      <w:proofErr w:type="gramEnd"/>
    </w:p>
    <w:p w:rsidR="009E5EEB" w:rsidRDefault="009E5EEB" w:rsidP="00201C5A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201C5A" w:rsidRPr="005C580D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</w:pPr>
      <w:r w:rsidRPr="005C580D">
        <w:t>Назначить член</w:t>
      </w:r>
      <w:r w:rsidR="00EE4507">
        <w:t>ом</w:t>
      </w:r>
      <w:r w:rsidRPr="005C580D">
        <w:t xml:space="preserve"> участков</w:t>
      </w:r>
      <w:r w:rsidR="00EE4507">
        <w:t>ой</w:t>
      </w:r>
      <w:r w:rsidRPr="005C580D">
        <w:t xml:space="preserve"> избирательн</w:t>
      </w:r>
      <w:r w:rsidR="00EE4507">
        <w:t>ой</w:t>
      </w:r>
      <w:r w:rsidRPr="005C580D">
        <w:t xml:space="preserve"> комисси</w:t>
      </w:r>
      <w:r w:rsidR="00EE4507">
        <w:t>и</w:t>
      </w:r>
      <w:r w:rsidRPr="005C580D">
        <w:t xml:space="preserve"> избирательн</w:t>
      </w:r>
      <w:r w:rsidR="00EE4507">
        <w:t>ого</w:t>
      </w:r>
      <w:r w:rsidRPr="005C580D">
        <w:t xml:space="preserve"> участк</w:t>
      </w:r>
      <w:r w:rsidR="00EE4507">
        <w:t>а</w:t>
      </w:r>
      <w:r w:rsidRPr="005C580D">
        <w:t xml:space="preserve"> </w:t>
      </w:r>
      <w:r w:rsidR="00EE4507">
        <w:t>№ </w:t>
      </w:r>
      <w:r w:rsidR="007B7F74" w:rsidRPr="00201C5A">
        <w:rPr>
          <w:noProof/>
          <w:szCs w:val="28"/>
        </w:rPr>
        <w:t>4031</w:t>
      </w:r>
      <w:r>
        <w:rPr>
          <w:b/>
          <w:noProof/>
          <w:szCs w:val="28"/>
        </w:rPr>
        <w:t xml:space="preserve"> </w:t>
      </w:r>
      <w:r w:rsidRPr="005C580D">
        <w:t>с правом решающего голоса</w:t>
      </w:r>
      <w:r w:rsidR="00EE4507">
        <w:t xml:space="preserve"> лицо</w:t>
      </w:r>
      <w:r w:rsidRPr="005C580D">
        <w:t xml:space="preserve"> </w:t>
      </w:r>
      <w:r w:rsidR="00EE4507">
        <w:t>с</w:t>
      </w:r>
      <w:r w:rsidRPr="005C580D">
        <w:t xml:space="preserve">огласно </w:t>
      </w:r>
      <w:r w:rsidR="00EE4507">
        <w:t>приложению</w:t>
      </w:r>
      <w:r w:rsidRPr="005C580D">
        <w:t>.</w:t>
      </w:r>
    </w:p>
    <w:p w:rsidR="00201C5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</w:pPr>
      <w:r>
        <w:t xml:space="preserve">Направить настоящее решение </w:t>
      </w:r>
      <w:r w:rsidRPr="00905FA2">
        <w:t xml:space="preserve">в Избирательную комиссию Пермского </w:t>
      </w:r>
      <w:r>
        <w:t>края.</w:t>
      </w:r>
    </w:p>
    <w:p w:rsidR="00201C5A" w:rsidRPr="0033766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</w:pPr>
      <w:r>
        <w:t>Направить выписки из настоящего решения в соответствующие участковые избирательные комиссии.</w:t>
      </w:r>
    </w:p>
    <w:p w:rsidR="00201C5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Опубликовать</w:t>
      </w:r>
      <w:r w:rsidRPr="00595E6C">
        <w:rPr>
          <w:szCs w:val="28"/>
        </w:rPr>
        <w:t xml:space="preserve">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201C5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  <w:rPr>
          <w:szCs w:val="28"/>
        </w:rPr>
      </w:pPr>
      <w:r w:rsidRPr="00595E6C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Чайковского городского округа </w:t>
      </w:r>
      <w:r>
        <w:rPr>
          <w:szCs w:val="28"/>
        </w:rPr>
        <w:t>Белоглазову Е.Н.</w:t>
      </w:r>
    </w:p>
    <w:p w:rsidR="002550D4" w:rsidRPr="00DD3375" w:rsidRDefault="002550D4" w:rsidP="002550D4">
      <w:pPr>
        <w:tabs>
          <w:tab w:val="left" w:pos="709"/>
        </w:tabs>
        <w:spacing w:line="360" w:lineRule="auto"/>
        <w:jc w:val="both"/>
        <w:rPr>
          <w:szCs w:val="28"/>
        </w:rPr>
      </w:pPr>
    </w:p>
    <w:tbl>
      <w:tblPr>
        <w:tblW w:w="9640" w:type="dxa"/>
        <w:tblInd w:w="-142" w:type="dxa"/>
        <w:tblLook w:val="0000"/>
      </w:tblPr>
      <w:tblGrid>
        <w:gridCol w:w="4163"/>
        <w:gridCol w:w="2041"/>
        <w:gridCol w:w="3436"/>
      </w:tblGrid>
      <w:tr w:rsidR="002550D4" w:rsidRPr="00DD3375" w:rsidTr="00201C5A">
        <w:tc>
          <w:tcPr>
            <w:tcW w:w="4163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360" w:lineRule="auto"/>
              <w:rPr>
                <w:szCs w:val="28"/>
              </w:rPr>
            </w:pPr>
            <w:r w:rsidRPr="00DD3375">
              <w:rPr>
                <w:szCs w:val="28"/>
              </w:rPr>
              <w:t xml:space="preserve">Председатель комиссии </w:t>
            </w:r>
          </w:p>
        </w:tc>
        <w:tc>
          <w:tcPr>
            <w:tcW w:w="2041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360" w:lineRule="auto"/>
              <w:jc w:val="both"/>
            </w:pPr>
          </w:p>
        </w:tc>
        <w:tc>
          <w:tcPr>
            <w:tcW w:w="3436" w:type="dxa"/>
          </w:tcPr>
          <w:p w:rsidR="002550D4" w:rsidRPr="00DD3375" w:rsidRDefault="00201C5A" w:rsidP="007B7F74">
            <w:pPr>
              <w:tabs>
                <w:tab w:val="left" w:pos="709"/>
              </w:tabs>
              <w:spacing w:line="360" w:lineRule="auto"/>
              <w:jc w:val="right"/>
            </w:pPr>
            <w:r>
              <w:rPr>
                <w:szCs w:val="28"/>
              </w:rPr>
              <w:t xml:space="preserve"> </w:t>
            </w:r>
            <w:r w:rsidR="002550D4" w:rsidRPr="00626D9E">
              <w:rPr>
                <w:szCs w:val="28"/>
              </w:rPr>
              <w:t>Н.Н. Шамова</w:t>
            </w:r>
          </w:p>
        </w:tc>
      </w:tr>
      <w:tr w:rsidR="002550D4" w:rsidRPr="00DD3375" w:rsidTr="00201C5A">
        <w:trPr>
          <w:trHeight w:val="310"/>
        </w:trPr>
        <w:tc>
          <w:tcPr>
            <w:tcW w:w="4163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</w:p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</w:p>
        </w:tc>
        <w:tc>
          <w:tcPr>
            <w:tcW w:w="2041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jc w:val="both"/>
            </w:pPr>
          </w:p>
        </w:tc>
        <w:tc>
          <w:tcPr>
            <w:tcW w:w="3436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jc w:val="both"/>
            </w:pPr>
          </w:p>
        </w:tc>
      </w:tr>
      <w:tr w:rsidR="002550D4" w:rsidRPr="00DD3375" w:rsidTr="00201C5A">
        <w:tc>
          <w:tcPr>
            <w:tcW w:w="4163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  <w:r w:rsidRPr="00DD3375">
              <w:rPr>
                <w:szCs w:val="28"/>
              </w:rPr>
              <w:t xml:space="preserve">Секретарь комиссии </w:t>
            </w:r>
          </w:p>
        </w:tc>
        <w:tc>
          <w:tcPr>
            <w:tcW w:w="2041" w:type="dxa"/>
          </w:tcPr>
          <w:p w:rsidR="002550D4" w:rsidRPr="00626D9E" w:rsidRDefault="002550D4" w:rsidP="007B7F74">
            <w:pPr>
              <w:tabs>
                <w:tab w:val="left" w:pos="709"/>
              </w:tabs>
              <w:spacing w:line="240" w:lineRule="exact"/>
              <w:jc w:val="right"/>
              <w:rPr>
                <w:szCs w:val="28"/>
              </w:rPr>
            </w:pPr>
          </w:p>
        </w:tc>
        <w:tc>
          <w:tcPr>
            <w:tcW w:w="3436" w:type="dxa"/>
          </w:tcPr>
          <w:p w:rsidR="002550D4" w:rsidRPr="00626D9E" w:rsidRDefault="002550D4" w:rsidP="007B7F74">
            <w:pPr>
              <w:tabs>
                <w:tab w:val="left" w:pos="709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Е.Н.</w:t>
            </w:r>
            <w:r w:rsidR="00201C5A">
              <w:rPr>
                <w:szCs w:val="28"/>
              </w:rPr>
              <w:t> </w:t>
            </w:r>
            <w:r>
              <w:rPr>
                <w:szCs w:val="28"/>
              </w:rPr>
              <w:t>Белоглазова</w:t>
            </w:r>
          </w:p>
        </w:tc>
      </w:tr>
    </w:tbl>
    <w:p w:rsidR="00285D4C" w:rsidRDefault="00285D4C" w:rsidP="002550D4">
      <w:pPr>
        <w:rPr>
          <w:sz w:val="24"/>
          <w:szCs w:val="24"/>
        </w:rPr>
      </w:pPr>
    </w:p>
    <w:sectPr w:rsidR="00285D4C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507" w:rsidRDefault="00EE4507">
      <w:r>
        <w:separator/>
      </w:r>
    </w:p>
  </w:endnote>
  <w:endnote w:type="continuationSeparator" w:id="0">
    <w:p w:rsidR="00EE4507" w:rsidRDefault="00EE4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507" w:rsidRDefault="00EE4507">
    <w:pPr>
      <w:framePr w:wrap="around" w:vAnchor="text" w:hAnchor="margin" w:xAlign="right" w:y="1"/>
    </w:pPr>
    <w:fldSimple w:instr="PAGE  ">
      <w:r>
        <w:rPr>
          <w:noProof/>
        </w:rPr>
        <w:t>1</w:t>
      </w:r>
    </w:fldSimple>
  </w:p>
  <w:p w:rsidR="00EE4507" w:rsidRDefault="00EE450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507" w:rsidRDefault="00EE4507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507" w:rsidRDefault="00EE4507">
      <w:r>
        <w:separator/>
      </w:r>
    </w:p>
  </w:footnote>
  <w:footnote w:type="continuationSeparator" w:id="0">
    <w:p w:rsidR="00EE4507" w:rsidRDefault="00EE45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507" w:rsidRDefault="00EE4507">
    <w:pPr>
      <w:framePr w:wrap="around" w:vAnchor="text" w:hAnchor="margin" w:xAlign="center" w:y="1"/>
    </w:pPr>
    <w:fldSimple w:instr="PAGE  ">
      <w:r>
        <w:rPr>
          <w:noProof/>
        </w:rPr>
        <w:t>1</w:t>
      </w:r>
    </w:fldSimple>
  </w:p>
  <w:p w:rsidR="00EE4507" w:rsidRDefault="00EE450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507" w:rsidRDefault="00EE4507">
    <w:pPr>
      <w:framePr w:wrap="around" w:vAnchor="text" w:hAnchor="margin" w:xAlign="center" w:y="1"/>
    </w:pPr>
    <w:fldSimple w:instr="PAGE  ">
      <w:r w:rsidR="00520532">
        <w:rPr>
          <w:noProof/>
        </w:rPr>
        <w:t>2</w:t>
      </w:r>
    </w:fldSimple>
  </w:p>
  <w:p w:rsidR="00EE4507" w:rsidRDefault="00EE450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EE4507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E4507" w:rsidRPr="00592A53" w:rsidRDefault="00EE4507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EE4507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EE4507" w:rsidRDefault="00EE4507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EE4507" w:rsidRPr="00CA5A0E" w:rsidRDefault="00EE4507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EE4507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EE4507" w:rsidRPr="00592B00" w:rsidRDefault="00EE4507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EE4507" w:rsidRPr="00592B00" w:rsidRDefault="00EE4507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EE4507" w:rsidRPr="00592B00" w:rsidRDefault="00EE4507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EE4507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EE4507" w:rsidRDefault="00EE4507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E4507" w:rsidRPr="00201E8F" w:rsidRDefault="00EE4507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E4507" w:rsidRPr="00592B00" w:rsidRDefault="00EE4507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EE4507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E4507" w:rsidRPr="00C477FF" w:rsidRDefault="00EE4507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EE4507" w:rsidRPr="00296CAB" w:rsidRDefault="00EE4507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E4F2A"/>
    <w:multiLevelType w:val="hybridMultilevel"/>
    <w:tmpl w:val="9C14265C"/>
    <w:lvl w:ilvl="0" w:tplc="0419000F">
      <w:start w:val="1"/>
      <w:numFmt w:val="decimal"/>
      <w:lvlText w:val="%1."/>
      <w:lvlJc w:val="left"/>
      <w:pPr>
        <w:ind w:left="5040" w:hanging="360"/>
      </w:p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C5A"/>
    <w:rsid w:val="00201E8F"/>
    <w:rsid w:val="00205244"/>
    <w:rsid w:val="00210F4F"/>
    <w:rsid w:val="00220567"/>
    <w:rsid w:val="00220864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F6723"/>
    <w:rsid w:val="003012C6"/>
    <w:rsid w:val="00303229"/>
    <w:rsid w:val="00303589"/>
    <w:rsid w:val="00331EFD"/>
    <w:rsid w:val="00334653"/>
    <w:rsid w:val="00336616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04F4C"/>
    <w:rsid w:val="0051202D"/>
    <w:rsid w:val="00512D15"/>
    <w:rsid w:val="00520532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B7F74"/>
    <w:rsid w:val="007C52A7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042E1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940C8"/>
    <w:rsid w:val="00DA24A3"/>
    <w:rsid w:val="00DB235A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E4507"/>
    <w:rsid w:val="00EF312D"/>
    <w:rsid w:val="00F0456C"/>
    <w:rsid w:val="00F14BE4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EE44CE-94AF-42C4-AEB2-15FF5986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39</TotalTime>
  <Pages>2</Pages>
  <Words>175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17</cp:revision>
  <cp:lastPrinted>2026-08-13T06:42:00Z</cp:lastPrinted>
  <dcterms:created xsi:type="dcterms:W3CDTF">2026-07-22T06:16:00Z</dcterms:created>
  <dcterms:modified xsi:type="dcterms:W3CDTF">2026-08-13T06:43:00Z</dcterms:modified>
</cp:coreProperties>
</file>