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1B283A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bookmarkStart w:id="0" w:name="_GoBack"/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70.6pt;width:470.3pt;height:80.05pt;z-index:251656704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inset="0,0,0,0">
              <w:txbxContent>
                <w:p w:rsidR="00110FB9" w:rsidRDefault="00110FB9" w:rsidP="00110FB9">
                  <w:pPr>
                    <w:tabs>
                      <w:tab w:val="left" w:pos="2775"/>
                      <w:tab w:val="left" w:pos="4253"/>
                    </w:tabs>
                    <w:ind w:right="5101"/>
                    <w:jc w:val="both"/>
                    <w:rPr>
                      <w:rFonts w:eastAsia="Calibri"/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Об утверждении плана работы территориальной </w:t>
                  </w:r>
                  <w:r w:rsidRPr="00E62344">
                    <w:rPr>
                      <w:b/>
                      <w:szCs w:val="28"/>
                    </w:rPr>
                    <w:t xml:space="preserve">избирательной комиссии </w:t>
                  </w:r>
                  <w:r>
                    <w:rPr>
                      <w:b/>
                      <w:szCs w:val="28"/>
                    </w:rPr>
                    <w:t>Чайковского городского округа</w:t>
                  </w:r>
                  <w:r w:rsidRPr="00E62344">
                    <w:rPr>
                      <w:b/>
                      <w:szCs w:val="28"/>
                    </w:rPr>
                    <w:t xml:space="preserve"> на </w:t>
                  </w:r>
                  <w:r>
                    <w:rPr>
                      <w:b/>
                      <w:szCs w:val="28"/>
                    </w:rPr>
                    <w:t>июнь 2026 года</w:t>
                  </w:r>
                </w:p>
                <w:p w:rsidR="00BC2CB9" w:rsidRPr="00B33253" w:rsidRDefault="00BC2CB9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inset="0,0,0,0">
              <w:txbxContent>
                <w:p w:rsidR="00BC2CB9" w:rsidRPr="00DF42F4" w:rsidRDefault="00BC2CB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28.05.2026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inset="0,0,0,0">
              <w:txbxContent>
                <w:p w:rsidR="00BC2CB9" w:rsidRPr="00DF42F4" w:rsidRDefault="00BC2CB9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115/0</w:t>
                  </w:r>
                  <w:r w:rsidR="00110FB9"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164B98" w:rsidRDefault="00164B98" w:rsidP="00164B98">
      <w:pPr>
        <w:pStyle w:val="a7"/>
        <w:spacing w:line="360" w:lineRule="auto"/>
        <w:ind w:left="709" w:firstLine="0"/>
        <w:rPr>
          <w:lang w:val="en-US"/>
        </w:rPr>
      </w:pPr>
    </w:p>
    <w:p w:rsidR="00B81345" w:rsidRPr="0010432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proofErr w:type="gramStart"/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 xml:space="preserve"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участников избирательного процесса, </w:t>
      </w:r>
      <w:proofErr w:type="gramEnd"/>
    </w:p>
    <w:p w:rsidR="00B81345" w:rsidRPr="00104329" w:rsidRDefault="00B81345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 w:rsidRPr="00104329">
        <w:rPr>
          <w:szCs w:val="28"/>
        </w:rPr>
        <w:t xml:space="preserve">комиссия </w:t>
      </w:r>
      <w:proofErr w:type="spellStart"/>
      <w:proofErr w:type="gramStart"/>
      <w:r w:rsidRPr="00104329">
        <w:rPr>
          <w:szCs w:val="28"/>
        </w:rPr>
        <w:t>р</w:t>
      </w:r>
      <w:proofErr w:type="spellEnd"/>
      <w:proofErr w:type="gramEnd"/>
      <w:r w:rsidRPr="00104329">
        <w:rPr>
          <w:szCs w:val="28"/>
        </w:rPr>
        <w:t xml:space="preserve"> е </w:t>
      </w:r>
      <w:proofErr w:type="spellStart"/>
      <w:r w:rsidRPr="00104329">
        <w:rPr>
          <w:szCs w:val="28"/>
        </w:rPr>
        <w:t>ш</w:t>
      </w:r>
      <w:proofErr w:type="spellEnd"/>
      <w:r w:rsidRPr="00104329">
        <w:rPr>
          <w:szCs w:val="28"/>
        </w:rPr>
        <w:t xml:space="preserve"> а е т:</w:t>
      </w:r>
    </w:p>
    <w:p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b/>
          <w:szCs w:val="28"/>
        </w:rPr>
      </w:pPr>
      <w:r w:rsidRPr="00110FB9">
        <w:rPr>
          <w:szCs w:val="28"/>
        </w:rPr>
        <w:t xml:space="preserve">Утвердить отчет о выполнении плана работы территориальной избирательной комиссии Чайковского городского округа за </w:t>
      </w:r>
      <w:r w:rsidR="00110FB9" w:rsidRPr="00110FB9">
        <w:rPr>
          <w:szCs w:val="28"/>
        </w:rPr>
        <w:t>июнь</w:t>
      </w:r>
      <w:r w:rsidRPr="00110FB9">
        <w:rPr>
          <w:szCs w:val="28"/>
        </w:rPr>
        <w:t xml:space="preserve"> 2026 года, согласно приложению.</w:t>
      </w: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proofErr w:type="gramStart"/>
      <w:r w:rsidRPr="00110FB9">
        <w:rPr>
          <w:szCs w:val="28"/>
        </w:rPr>
        <w:t>Разместить</w:t>
      </w:r>
      <w:proofErr w:type="gramEnd"/>
      <w:r w:rsidRPr="00110FB9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164B98" w:rsidRDefault="00B81345" w:rsidP="00110FB9">
      <w:pPr>
        <w:pStyle w:val="a7"/>
        <w:numPr>
          <w:ilvl w:val="0"/>
          <w:numId w:val="3"/>
        </w:numPr>
        <w:spacing w:line="360" w:lineRule="auto"/>
        <w:ind w:left="0" w:firstLine="709"/>
        <w:rPr>
          <w:szCs w:val="28"/>
        </w:rPr>
      </w:pPr>
      <w:proofErr w:type="gramStart"/>
      <w:r w:rsidRPr="00104329">
        <w:rPr>
          <w:szCs w:val="28"/>
        </w:rPr>
        <w:t>Контроль за</w:t>
      </w:r>
      <w:proofErr w:type="gramEnd"/>
      <w:r w:rsidRPr="00104329">
        <w:rPr>
          <w:szCs w:val="28"/>
        </w:rPr>
        <w:t xml:space="preserve"> исполнением настоящего решения возложить на секретаря территориальной избирательной комиссии Чайковского городского округа Белоглазову Е.Н</w:t>
      </w:r>
      <w:r>
        <w:rPr>
          <w:szCs w:val="28"/>
        </w:rPr>
        <w:t>.</w:t>
      </w:r>
    </w:p>
    <w:p w:rsidR="00B81345" w:rsidRPr="00B81345" w:rsidRDefault="00B81345" w:rsidP="00B81345">
      <w:pPr>
        <w:pStyle w:val="a7"/>
        <w:spacing w:line="360" w:lineRule="auto"/>
        <w:ind w:firstLine="0"/>
        <w:rPr>
          <w:sz w:val="16"/>
          <w:szCs w:val="16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360" w:lineRule="auto"/>
              <w:ind w:firstLine="0"/>
              <w:jc w:val="right"/>
            </w:pPr>
            <w:r>
              <w:t>Е</w:t>
            </w:r>
            <w:r w:rsidR="00164B98">
              <w:t>.</w:t>
            </w:r>
            <w:r>
              <w:t>Н</w:t>
            </w:r>
            <w:r w:rsidR="00164B98">
              <w:t>. </w:t>
            </w:r>
            <w:r>
              <w:t>Белоглазова</w:t>
            </w:r>
          </w:p>
        </w:tc>
      </w:tr>
      <w:bookmarkEnd w:id="0"/>
    </w:tbl>
    <w:p w:rsidR="00B81345" w:rsidRPr="00341096" w:rsidRDefault="00B81345" w:rsidP="00B81345">
      <w:pPr>
        <w:pStyle w:val="a7"/>
        <w:spacing w:line="240" w:lineRule="auto"/>
        <w:ind w:firstLine="0"/>
        <w:rPr>
          <w:sz w:val="20"/>
          <w:lang w:val="en-US"/>
        </w:rPr>
      </w:pP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lastRenderedPageBreak/>
        <w:t>Приложение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от 28.05.2026 года № 115/0</w:t>
      </w:r>
      <w:r w:rsidR="00110FB9">
        <w:rPr>
          <w:sz w:val="24"/>
          <w:szCs w:val="24"/>
        </w:rPr>
        <w:t>2</w:t>
      </w:r>
    </w:p>
    <w:p w:rsidR="00BC2CB9" w:rsidRPr="00104329" w:rsidRDefault="00BC2CB9" w:rsidP="00BC2CB9">
      <w:pPr>
        <w:tabs>
          <w:tab w:val="left" w:pos="270"/>
        </w:tabs>
        <w:rPr>
          <w:szCs w:val="28"/>
        </w:rPr>
      </w:pPr>
      <w:r w:rsidRPr="00104329">
        <w:rPr>
          <w:szCs w:val="28"/>
        </w:rPr>
        <w:tab/>
      </w:r>
    </w:p>
    <w:tbl>
      <w:tblPr>
        <w:tblW w:w="8735" w:type="dxa"/>
        <w:jc w:val="center"/>
        <w:tblInd w:w="156" w:type="dxa"/>
        <w:tblLook w:val="04A0"/>
      </w:tblPr>
      <w:tblGrid>
        <w:gridCol w:w="741"/>
        <w:gridCol w:w="3819"/>
        <w:gridCol w:w="1950"/>
        <w:gridCol w:w="2225"/>
      </w:tblGrid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110F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ПЛАН РАБОТЫ НА </w:t>
            </w:r>
            <w:r>
              <w:rPr>
                <w:b/>
                <w:bCs/>
                <w:sz w:val="24"/>
                <w:szCs w:val="24"/>
              </w:rPr>
              <w:t xml:space="preserve">ИЮНЬ </w:t>
            </w:r>
            <w:r w:rsidRPr="00110FB9">
              <w:rPr>
                <w:b/>
                <w:bCs/>
                <w:sz w:val="24"/>
                <w:szCs w:val="24"/>
              </w:rPr>
              <w:t>2026 ГОДА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319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Взаимодействие с администрацией Чайковского городского округа по вопросам актуализации сведения об избирательных участках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110F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10F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110FB9">
              <w:rPr>
                <w:b/>
                <w:sz w:val="24"/>
                <w:szCs w:val="24"/>
              </w:rPr>
              <w:t>обучение</w:t>
            </w:r>
            <w:r w:rsidRPr="00110F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110FB9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 xml:space="preserve">Проведение </w:t>
            </w:r>
            <w:r>
              <w:rPr>
                <w:sz w:val="24"/>
                <w:szCs w:val="24"/>
                <w:shd w:val="clear" w:color="auto" w:fill="FFFFFF"/>
              </w:rPr>
              <w:t>очных обучений и тестирование членов УИК на ЕПИК</w:t>
            </w:r>
            <w:r w:rsidRPr="00110FB9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10F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Выездной тренинг с обходчиками ТИК Пермского края Ассоциация Юг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110FB9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4.06</w:t>
            </w:r>
            <w:r w:rsidRPr="00110FB9">
              <w:rPr>
                <w:sz w:val="24"/>
                <w:szCs w:val="24"/>
              </w:rPr>
              <w:t>.2026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479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Оказание содействия ТИК Чайковского ГО по вопросам проведения правовых мероприятий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</w:tr>
    </w:tbl>
    <w:p w:rsidR="00110FB9" w:rsidRDefault="00110FB9">
      <w:r>
        <w:br w:type="page"/>
      </w:r>
    </w:p>
    <w:tbl>
      <w:tblPr>
        <w:tblW w:w="8735" w:type="dxa"/>
        <w:jc w:val="center"/>
        <w:tblInd w:w="156" w:type="dxa"/>
        <w:tblLook w:val="04A0"/>
      </w:tblPr>
      <w:tblGrid>
        <w:gridCol w:w="760"/>
        <w:gridCol w:w="4077"/>
        <w:gridCol w:w="1960"/>
        <w:gridCol w:w="1938"/>
      </w:tblGrid>
      <w:tr w:rsidR="00110FB9" w:rsidRPr="00110FB9" w:rsidTr="00110FB9">
        <w:trPr>
          <w:trHeight w:val="22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V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191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7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72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FB9" w:rsidRPr="00110FB9" w:rsidTr="00110FB9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Х. </w:t>
            </w:r>
            <w:r w:rsidRPr="00110F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110F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110FB9">
              <w:rPr>
                <w:sz w:val="24"/>
                <w:szCs w:val="24"/>
              </w:rPr>
              <w:t>ТИКам</w:t>
            </w:r>
            <w:proofErr w:type="spellEnd"/>
            <w:r w:rsidRPr="00110F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110FB9">
              <w:rPr>
                <w:sz w:val="24"/>
                <w:szCs w:val="24"/>
              </w:rPr>
              <w:t>.с</w:t>
            </w:r>
            <w:proofErr w:type="gramEnd"/>
            <w:r w:rsidRPr="00110FB9">
              <w:rPr>
                <w:sz w:val="24"/>
                <w:szCs w:val="24"/>
              </w:rPr>
              <w:t>ети "</w:t>
            </w:r>
            <w:proofErr w:type="spellStart"/>
            <w:r w:rsidRPr="00110FB9">
              <w:rPr>
                <w:sz w:val="24"/>
                <w:szCs w:val="24"/>
              </w:rPr>
              <w:t>Вконтакте</w:t>
            </w:r>
            <w:proofErr w:type="spellEnd"/>
            <w:r w:rsidRPr="00110F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4.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</w:tbl>
    <w:p w:rsidR="00164B98" w:rsidRPr="00DF42F4" w:rsidRDefault="00164B98" w:rsidP="00110FB9">
      <w:pPr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CB9" w:rsidRDefault="00BC2CB9">
      <w:r>
        <w:separator/>
      </w:r>
    </w:p>
  </w:endnote>
  <w:endnote w:type="continuationSeparator" w:id="0">
    <w:p w:rsidR="00BC2CB9" w:rsidRDefault="00BC2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1B283A">
    <w:pPr>
      <w:framePr w:wrap="around" w:vAnchor="text" w:hAnchor="margin" w:xAlign="right" w:y="1"/>
    </w:pPr>
    <w:fldSimple w:instr="PAGE  ">
      <w:r w:rsidR="00BC2CB9">
        <w:rPr>
          <w:noProof/>
        </w:rPr>
        <w:t>1</w:t>
      </w:r>
    </w:fldSimple>
  </w:p>
  <w:p w:rsidR="00BC2CB9" w:rsidRDefault="00BC2CB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CB9" w:rsidRDefault="00BC2CB9">
      <w:r>
        <w:separator/>
      </w:r>
    </w:p>
  </w:footnote>
  <w:footnote w:type="continuationSeparator" w:id="0">
    <w:p w:rsidR="00BC2CB9" w:rsidRDefault="00BC2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1B283A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1B283A">
    <w:pPr>
      <w:framePr w:wrap="around" w:vAnchor="text" w:hAnchor="margin" w:xAlign="center" w:y="1"/>
    </w:pPr>
    <w:fldSimple w:instr="PAGE  ">
      <w:r w:rsidR="00110FB9">
        <w:rPr>
          <w:noProof/>
        </w:rPr>
        <w:t>2</w:t>
      </w:r>
    </w:fldSimple>
  </w:p>
  <w:p w:rsidR="00BC2CB9" w:rsidRDefault="00BC2CB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BC2CB9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592A53" w:rsidRDefault="00BC2CB9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BC2CB9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2CB9" w:rsidRDefault="00BC2CB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BC2CB9" w:rsidRPr="00CA5A0E" w:rsidRDefault="00BC2CB9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2CB9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2CB9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2CB9" w:rsidRDefault="00BC2CB9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201E8F" w:rsidRDefault="00BC2CB9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592B00" w:rsidRDefault="00BC2CB9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2CB9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C477FF" w:rsidRDefault="00BC2CB9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BC2CB9" w:rsidRPr="00296CAB" w:rsidRDefault="00BC2CB9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13F0D"/>
    <w:multiLevelType w:val="hybridMultilevel"/>
    <w:tmpl w:val="1A1E79D4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624A"/>
    <w:rsid w:val="000B5190"/>
    <w:rsid w:val="000D0D54"/>
    <w:rsid w:val="000F1485"/>
    <w:rsid w:val="00110FB9"/>
    <w:rsid w:val="00115836"/>
    <w:rsid w:val="001243E3"/>
    <w:rsid w:val="00137969"/>
    <w:rsid w:val="00164B98"/>
    <w:rsid w:val="001757B8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AA0CB-90F7-4FFA-BA59-156D160B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1216</TotalTime>
  <Pages>3</Pages>
  <Words>506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2026-05-26T10:42:00Z</cp:lastPrinted>
  <dcterms:created xsi:type="dcterms:W3CDTF">2026-05-05T06:57:00Z</dcterms:created>
  <dcterms:modified xsi:type="dcterms:W3CDTF">2026-05-26T10:42:00Z</dcterms:modified>
</cp:coreProperties>
</file>